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AD" w:rsidRPr="003608B3" w:rsidRDefault="003608B3" w:rsidP="003608B3">
      <w:pPr>
        <w:spacing w:after="0"/>
        <w:jc w:val="center"/>
        <w:rPr>
          <w:b/>
          <w:sz w:val="48"/>
          <w:szCs w:val="48"/>
        </w:rPr>
      </w:pPr>
      <w:r w:rsidRPr="003608B3">
        <w:rPr>
          <w:b/>
          <w:sz w:val="48"/>
          <w:szCs w:val="48"/>
        </w:rPr>
        <w:t>FRANCHISE</w:t>
      </w:r>
    </w:p>
    <w:p w:rsidR="003608B3" w:rsidRDefault="003608B3" w:rsidP="003608B3">
      <w:pPr>
        <w:spacing w:after="0"/>
        <w:jc w:val="center"/>
      </w:pPr>
      <w:r w:rsidRPr="003608B3">
        <w:rPr>
          <w:noProof/>
        </w:rPr>
        <w:drawing>
          <wp:inline distT="0" distB="0" distL="0" distR="0" wp14:anchorId="56FE8959" wp14:editId="4756636A">
            <wp:extent cx="1714500" cy="1002601"/>
            <wp:effectExtent l="0" t="0" r="0" b="7620"/>
            <wp:docPr id="1026" name="Picture 2" descr="Nordisk Legepladsinstitut | Kompetent og uvildig rådgivning | 70 70 78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ordisk Legepladsinstitut | Kompetent og uvildig rådgivning | 70 70 78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3" b="9114"/>
                    <a:stretch/>
                  </pic:blipFill>
                  <pic:spPr bwMode="auto">
                    <a:xfrm>
                      <a:off x="0" y="0"/>
                      <a:ext cx="1726638" cy="10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028398" cy="1047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P 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125"/>
                    <a:stretch/>
                  </pic:blipFill>
                  <pic:spPr bwMode="auto">
                    <a:xfrm>
                      <a:off x="0" y="0"/>
                      <a:ext cx="1033061" cy="1052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8B3" w:rsidRDefault="003608B3" w:rsidP="00590DAD">
      <w:pPr>
        <w:spacing w:after="0"/>
      </w:pPr>
    </w:p>
    <w:p w:rsidR="00590DAD" w:rsidRDefault="00590DAD" w:rsidP="00590DAD">
      <w:pPr>
        <w:spacing w:after="0"/>
      </w:pPr>
      <w:bookmarkStart w:id="0" w:name="_GoBack"/>
      <w:r w:rsidRPr="00590DAD">
        <w:rPr>
          <w:b/>
        </w:rPr>
        <w:t>SRPS EN 1176-1:2017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1: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</w:p>
    <w:p w:rsidR="00590DAD" w:rsidRDefault="00590DAD" w:rsidP="00590DAD">
      <w:pPr>
        <w:spacing w:after="0"/>
      </w:pPr>
      <w:r>
        <w:t>Playground equipment and surfacing - Part 1: General safety requirements and test methods</w:t>
      </w:r>
    </w:p>
    <w:p w:rsidR="00590DAD" w:rsidRDefault="00590DAD" w:rsidP="00590DAD">
      <w:pPr>
        <w:spacing w:after="0"/>
      </w:pPr>
      <w:r w:rsidRPr="00590DAD">
        <w:rPr>
          <w:b/>
        </w:rPr>
        <w:t>SRPS EN 1176-2:2020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2: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ljuljaške</w:t>
      </w:r>
      <w:proofErr w:type="spellEnd"/>
    </w:p>
    <w:p w:rsidR="00590DAD" w:rsidRDefault="00590DAD" w:rsidP="00590DAD">
      <w:pPr>
        <w:spacing w:after="0"/>
      </w:pPr>
      <w:r>
        <w:t>Playground equipment and surfacing - Part 2: Additional specific safety requirements and test methods for swings</w:t>
      </w:r>
    </w:p>
    <w:p w:rsidR="00590DAD" w:rsidRDefault="00590DAD" w:rsidP="00590DAD">
      <w:pPr>
        <w:spacing w:after="0"/>
      </w:pPr>
      <w:r w:rsidRPr="00590DAD">
        <w:rPr>
          <w:b/>
        </w:rPr>
        <w:t>SRPS EN 1176-3:2017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3: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tobogane</w:t>
      </w:r>
      <w:proofErr w:type="spellEnd"/>
    </w:p>
    <w:p w:rsidR="00590DAD" w:rsidRDefault="00590DAD" w:rsidP="00590DAD">
      <w:pPr>
        <w:spacing w:after="0"/>
      </w:pPr>
      <w:r>
        <w:t>Playground equipment and surfacing - Part 3: Additional specific safety requirements and test methods for slides</w:t>
      </w:r>
    </w:p>
    <w:p w:rsidR="00590DAD" w:rsidRDefault="00590DAD" w:rsidP="00590DAD">
      <w:pPr>
        <w:spacing w:after="0"/>
      </w:pPr>
      <w:r w:rsidRPr="00590DAD">
        <w:rPr>
          <w:b/>
        </w:rPr>
        <w:t>SRPS EN 1176-4:2019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4: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žičare</w:t>
      </w:r>
      <w:proofErr w:type="spellEnd"/>
    </w:p>
    <w:p w:rsidR="00590DAD" w:rsidRDefault="00590DAD" w:rsidP="00590DAD">
      <w:pPr>
        <w:spacing w:after="0"/>
      </w:pPr>
      <w:r>
        <w:t>Playground equipment and surfacing - Part 4: Additional specific safety requirements and test methods for cableways</w:t>
      </w:r>
    </w:p>
    <w:p w:rsidR="00590DAD" w:rsidRDefault="00590DAD" w:rsidP="00590DAD">
      <w:pPr>
        <w:spacing w:after="0"/>
      </w:pPr>
      <w:r w:rsidRPr="00590DAD">
        <w:rPr>
          <w:b/>
        </w:rPr>
        <w:t>SRPS EN 1176-5:2019</w:t>
      </w:r>
      <w:r w:rsidR="003608B3">
        <w:rPr>
          <w:b/>
        </w:rPr>
        <w:t xml:space="preserve"> 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5: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vrteške</w:t>
      </w:r>
      <w:proofErr w:type="spellEnd"/>
    </w:p>
    <w:p w:rsidR="00590DAD" w:rsidRDefault="00590DAD" w:rsidP="00590DAD">
      <w:pPr>
        <w:spacing w:after="0"/>
      </w:pPr>
      <w:r>
        <w:t>Playground equipment and surfacing - Part 5: Additional specific safety requirements and test methods for carousels</w:t>
      </w:r>
    </w:p>
    <w:p w:rsidR="00590DAD" w:rsidRDefault="00590DAD" w:rsidP="00590DAD">
      <w:pPr>
        <w:spacing w:after="0"/>
      </w:pPr>
      <w:r w:rsidRPr="00590DAD">
        <w:rPr>
          <w:b/>
        </w:rPr>
        <w:t>SRPS EN 1176-6:2019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6: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njihanje</w:t>
      </w:r>
      <w:proofErr w:type="spellEnd"/>
    </w:p>
    <w:p w:rsidR="00590DAD" w:rsidRDefault="00590DAD" w:rsidP="00590DAD">
      <w:pPr>
        <w:spacing w:after="0"/>
      </w:pPr>
      <w:r>
        <w:t>Playground equipment and surfacing - Part 6: Additional specific safety requirements and test methods for rocking equipment</w:t>
      </w:r>
    </w:p>
    <w:p w:rsidR="00590DAD" w:rsidRDefault="00590DAD" w:rsidP="00590DAD">
      <w:pPr>
        <w:spacing w:after="0"/>
      </w:pPr>
      <w:r w:rsidRPr="00590DAD">
        <w:rPr>
          <w:b/>
        </w:rPr>
        <w:t>SRPS EN 1176-7:2020</w:t>
      </w:r>
      <w:r w:rsidR="003608B3">
        <w:rPr>
          <w:b/>
        </w:rPr>
        <w:t xml:space="preserve"> - </w:t>
      </w:r>
      <w:proofErr w:type="spellStart"/>
      <w:r>
        <w:t>Опрема</w:t>
      </w:r>
      <w:proofErr w:type="spellEnd"/>
      <w:r>
        <w:t xml:space="preserve"> и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дечја</w:t>
      </w:r>
      <w:proofErr w:type="spellEnd"/>
      <w:r>
        <w:t xml:space="preserve"> </w:t>
      </w:r>
      <w:proofErr w:type="spellStart"/>
      <w:r>
        <w:t>игралишта</w:t>
      </w:r>
      <w:proofErr w:type="spellEnd"/>
      <w:r>
        <w:t xml:space="preserve"> - </w:t>
      </w:r>
      <w:proofErr w:type="spellStart"/>
      <w:r>
        <w:t>Део</w:t>
      </w:r>
      <w:proofErr w:type="spellEnd"/>
      <w:r>
        <w:t xml:space="preserve"> 7: </w:t>
      </w:r>
      <w:proofErr w:type="spellStart"/>
      <w:r>
        <w:t>Упутство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уградњу</w:t>
      </w:r>
      <w:proofErr w:type="spellEnd"/>
      <w:r>
        <w:t xml:space="preserve">, </w:t>
      </w:r>
      <w:proofErr w:type="spellStart"/>
      <w:r>
        <w:t>контролу</w:t>
      </w:r>
      <w:proofErr w:type="spellEnd"/>
      <w:r>
        <w:t xml:space="preserve">, </w:t>
      </w:r>
      <w:proofErr w:type="spellStart"/>
      <w:r>
        <w:t>одржавање</w:t>
      </w:r>
      <w:proofErr w:type="spellEnd"/>
      <w:r>
        <w:t xml:space="preserve"> и </w:t>
      </w:r>
      <w:proofErr w:type="spellStart"/>
      <w:r>
        <w:t>коришћење</w:t>
      </w:r>
      <w:proofErr w:type="spellEnd"/>
    </w:p>
    <w:p w:rsidR="00590DAD" w:rsidRDefault="00590DAD" w:rsidP="00590DAD">
      <w:pPr>
        <w:spacing w:after="0"/>
      </w:pPr>
      <w:r>
        <w:t>Playground equipment and surfacing - Part 7: Guidance on installation, inspection, maintenance and operation</w:t>
      </w:r>
    </w:p>
    <w:p w:rsidR="00590DAD" w:rsidRDefault="00590DAD" w:rsidP="00590DAD">
      <w:pPr>
        <w:spacing w:after="0"/>
      </w:pPr>
      <w:r w:rsidRPr="00590DAD">
        <w:rPr>
          <w:b/>
        </w:rPr>
        <w:t>SRPS EN 1176-10</w:t>
      </w:r>
      <w:r w:rsidR="003608B3">
        <w:rPr>
          <w:b/>
        </w:rPr>
        <w:t xml:space="preserve"> - </w:t>
      </w:r>
      <w:proofErr w:type="spellStart"/>
      <w:r>
        <w:t>Опрема</w:t>
      </w:r>
      <w:proofErr w:type="spellEnd"/>
      <w:r>
        <w:t xml:space="preserve"> и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дечја</w:t>
      </w:r>
      <w:proofErr w:type="spellEnd"/>
      <w:r>
        <w:t xml:space="preserve"> </w:t>
      </w:r>
      <w:proofErr w:type="spellStart"/>
      <w:r>
        <w:t>игралишта</w:t>
      </w:r>
      <w:proofErr w:type="spellEnd"/>
      <w:r>
        <w:t xml:space="preserve"> - </w:t>
      </w:r>
      <w:proofErr w:type="spellStart"/>
      <w:r>
        <w:t>Део</w:t>
      </w:r>
      <w:proofErr w:type="spellEnd"/>
      <w:r>
        <w:t xml:space="preserve"> 10: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специфични</w:t>
      </w:r>
      <w:proofErr w:type="spellEnd"/>
      <w:r>
        <w:t xml:space="preserve"> </w:t>
      </w:r>
      <w:proofErr w:type="spellStart"/>
      <w:r>
        <w:t>безбедносни</w:t>
      </w:r>
      <w:proofErr w:type="spellEnd"/>
      <w:r>
        <w:t xml:space="preserve"> </w:t>
      </w:r>
      <w:proofErr w:type="spellStart"/>
      <w:r>
        <w:t>захтеви</w:t>
      </w:r>
      <w:proofErr w:type="spellEnd"/>
      <w:r>
        <w:t xml:space="preserve"> и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затворену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игру</w:t>
      </w:r>
      <w:proofErr w:type="spellEnd"/>
    </w:p>
    <w:p w:rsidR="00590DAD" w:rsidRDefault="00590DAD" w:rsidP="00590DAD">
      <w:pPr>
        <w:spacing w:after="0"/>
      </w:pPr>
      <w:r w:rsidRPr="00590DAD">
        <w:rPr>
          <w:b/>
        </w:rPr>
        <w:t>SRPS EN 1176-11:2017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dečja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– </w:t>
      </w:r>
      <w:proofErr w:type="spellStart"/>
      <w:r>
        <w:t>Deo</w:t>
      </w:r>
      <w:proofErr w:type="spellEnd"/>
      <w:r>
        <w:t xml:space="preserve"> 11: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bezbednosni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mreže</w:t>
      </w:r>
      <w:proofErr w:type="spellEnd"/>
    </w:p>
    <w:p w:rsidR="00590DAD" w:rsidRDefault="00590DAD" w:rsidP="00590DAD">
      <w:pPr>
        <w:spacing w:after="0"/>
      </w:pPr>
      <w:r>
        <w:t>Playground equipment and surfacing - Part 11: Additional specific safety requirements and test methods for spatial network</w:t>
      </w:r>
    </w:p>
    <w:p w:rsidR="00590DAD" w:rsidRDefault="00590DAD" w:rsidP="00590DAD">
      <w:pPr>
        <w:spacing w:after="0"/>
      </w:pPr>
      <w:r w:rsidRPr="00590DAD">
        <w:rPr>
          <w:b/>
        </w:rPr>
        <w:t>SRPS EN 1177:2019</w:t>
      </w:r>
      <w:r w:rsidR="003608B3">
        <w:rPr>
          <w:b/>
        </w:rPr>
        <w:t xml:space="preserve"> -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игралишта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ублажавају</w:t>
      </w:r>
      <w:proofErr w:type="spellEnd"/>
      <w:r>
        <w:t xml:space="preserve"> </w:t>
      </w:r>
      <w:proofErr w:type="spellStart"/>
      <w:r>
        <w:t>удар</w:t>
      </w:r>
      <w:proofErr w:type="spellEnd"/>
      <w:r>
        <w:t xml:space="preserve"> –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ублажавања</w:t>
      </w:r>
      <w:proofErr w:type="spellEnd"/>
      <w:r>
        <w:t xml:space="preserve"> </w:t>
      </w:r>
      <w:proofErr w:type="spellStart"/>
      <w:r>
        <w:t>удара</w:t>
      </w:r>
      <w:proofErr w:type="spellEnd"/>
    </w:p>
    <w:p w:rsidR="00590DAD" w:rsidRDefault="00590DAD" w:rsidP="00590DAD">
      <w:pPr>
        <w:spacing w:after="0"/>
      </w:pPr>
      <w:r>
        <w:t>Impact attenuating playground surfacing - Methods of test for determination of impact attenuation</w:t>
      </w:r>
    </w:p>
    <w:p w:rsidR="00590DAD" w:rsidRDefault="00590DAD" w:rsidP="00590DAD">
      <w:pPr>
        <w:spacing w:after="0"/>
      </w:pPr>
      <w:r w:rsidRPr="00590DAD">
        <w:rPr>
          <w:b/>
        </w:rPr>
        <w:t>SRPS EN 14974:2019</w:t>
      </w:r>
      <w:r w:rsidR="003608B3">
        <w:rPr>
          <w:b/>
        </w:rPr>
        <w:t xml:space="preserve"> - </w:t>
      </w:r>
      <w:proofErr w:type="spellStart"/>
      <w:r>
        <w:t>Skejt</w:t>
      </w:r>
      <w:proofErr w:type="spellEnd"/>
      <w:r>
        <w:t xml:space="preserve"> </w:t>
      </w:r>
      <w:proofErr w:type="spellStart"/>
      <w:r>
        <w:t>parkovi</w:t>
      </w:r>
      <w:proofErr w:type="spellEnd"/>
      <w:r>
        <w:t xml:space="preserve"> –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</w:p>
    <w:p w:rsidR="00590DAD" w:rsidRDefault="00590DAD" w:rsidP="00590DAD">
      <w:pPr>
        <w:spacing w:after="0"/>
      </w:pPr>
      <w:proofErr w:type="spellStart"/>
      <w:r>
        <w:t>Skateparks</w:t>
      </w:r>
      <w:proofErr w:type="spellEnd"/>
      <w:r>
        <w:t xml:space="preserve"> - Safety requirements and test methods</w:t>
      </w:r>
    </w:p>
    <w:p w:rsidR="00590DAD" w:rsidRDefault="00590DAD" w:rsidP="00590DAD">
      <w:pPr>
        <w:spacing w:after="0"/>
      </w:pPr>
      <w:r w:rsidRPr="00590DAD">
        <w:rPr>
          <w:b/>
        </w:rPr>
        <w:t>SRPS EN 15312:2012</w:t>
      </w:r>
      <w:r w:rsidR="003608B3">
        <w:rPr>
          <w:b/>
        </w:rPr>
        <w:t xml:space="preserve"> -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sportova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- </w:t>
      </w:r>
      <w:proofErr w:type="spellStart"/>
      <w:r>
        <w:t>Zahtevi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</w:p>
    <w:p w:rsidR="00590DAD" w:rsidRDefault="00590DAD" w:rsidP="00590DAD">
      <w:pPr>
        <w:spacing w:after="0"/>
      </w:pPr>
      <w:r>
        <w:t>Free access multi-sports equipment - Requirements, including safety and test methods</w:t>
      </w:r>
    </w:p>
    <w:p w:rsidR="00590DAD" w:rsidRDefault="00590DAD" w:rsidP="00590DAD">
      <w:pPr>
        <w:spacing w:after="0"/>
      </w:pPr>
      <w:r w:rsidRPr="00590DAD">
        <w:rPr>
          <w:b/>
        </w:rPr>
        <w:t>SRPS EN 16630:2016</w:t>
      </w:r>
      <w:r w:rsidR="003608B3">
        <w:rPr>
          <w:b/>
        </w:rPr>
        <w:t xml:space="preserve"> -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instalirana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fitnes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—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</w:p>
    <w:p w:rsidR="00590DAD" w:rsidRDefault="00590DAD" w:rsidP="00590DAD">
      <w:pPr>
        <w:spacing w:after="0"/>
      </w:pPr>
      <w:r>
        <w:t>Permanently installed outdoor fitness equipment - Safety requirements and test methods</w:t>
      </w:r>
    </w:p>
    <w:p w:rsidR="00590DAD" w:rsidRPr="003608B3" w:rsidRDefault="003608B3" w:rsidP="00590DAD">
      <w:pPr>
        <w:spacing w:after="0"/>
        <w:rPr>
          <w:b/>
        </w:rPr>
      </w:pPr>
      <w:r>
        <w:rPr>
          <w:b/>
        </w:rPr>
        <w:t xml:space="preserve">SRPS EN 16899:2017 - </w:t>
      </w:r>
      <w:proofErr w:type="spellStart"/>
      <w:r w:rsidR="00590DAD">
        <w:t>Oprema</w:t>
      </w:r>
      <w:proofErr w:type="spellEnd"/>
      <w:r w:rsidR="00590DAD">
        <w:t xml:space="preserve"> </w:t>
      </w:r>
      <w:proofErr w:type="spellStart"/>
      <w:r w:rsidR="00590DAD">
        <w:t>za</w:t>
      </w:r>
      <w:proofErr w:type="spellEnd"/>
      <w:r w:rsidR="00590DAD">
        <w:t xml:space="preserve"> sport </w:t>
      </w:r>
      <w:proofErr w:type="spellStart"/>
      <w:r w:rsidR="00590DAD">
        <w:t>i</w:t>
      </w:r>
      <w:proofErr w:type="spellEnd"/>
      <w:r w:rsidR="00590DAD">
        <w:t xml:space="preserve"> </w:t>
      </w:r>
      <w:proofErr w:type="spellStart"/>
      <w:r w:rsidR="00590DAD">
        <w:t>rekreaciju</w:t>
      </w:r>
      <w:proofErr w:type="spellEnd"/>
      <w:r w:rsidR="00590DAD">
        <w:t xml:space="preserve"> – </w:t>
      </w:r>
      <w:proofErr w:type="spellStart"/>
      <w:r w:rsidR="00590DAD">
        <w:t>Parkur</w:t>
      </w:r>
      <w:proofErr w:type="spellEnd"/>
      <w:r w:rsidR="00590DAD">
        <w:t xml:space="preserve"> </w:t>
      </w:r>
      <w:proofErr w:type="spellStart"/>
      <w:r w:rsidR="00590DAD">
        <w:t>oprema</w:t>
      </w:r>
      <w:proofErr w:type="spellEnd"/>
      <w:r w:rsidR="00590DAD">
        <w:t xml:space="preserve"> – </w:t>
      </w:r>
      <w:proofErr w:type="spellStart"/>
      <w:r w:rsidR="00590DAD">
        <w:t>Zahtevi</w:t>
      </w:r>
      <w:proofErr w:type="spellEnd"/>
      <w:r w:rsidR="00590DAD">
        <w:t xml:space="preserve"> </w:t>
      </w:r>
      <w:proofErr w:type="spellStart"/>
      <w:r w:rsidR="00590DAD">
        <w:t>za</w:t>
      </w:r>
      <w:proofErr w:type="spellEnd"/>
      <w:r w:rsidR="00590DAD">
        <w:t xml:space="preserve"> </w:t>
      </w:r>
      <w:proofErr w:type="spellStart"/>
      <w:r w:rsidR="00590DAD">
        <w:t>bezbednost</w:t>
      </w:r>
      <w:proofErr w:type="spellEnd"/>
      <w:r w:rsidR="00590DAD">
        <w:t xml:space="preserve"> </w:t>
      </w:r>
      <w:proofErr w:type="spellStart"/>
      <w:r w:rsidR="00590DAD">
        <w:t>i</w:t>
      </w:r>
      <w:proofErr w:type="spellEnd"/>
      <w:r w:rsidR="00590DAD">
        <w:t xml:space="preserve"> </w:t>
      </w:r>
      <w:proofErr w:type="spellStart"/>
      <w:r w:rsidR="00590DAD">
        <w:t>metode</w:t>
      </w:r>
      <w:proofErr w:type="spellEnd"/>
      <w:r w:rsidR="00590DAD">
        <w:t xml:space="preserve"> </w:t>
      </w:r>
      <w:proofErr w:type="spellStart"/>
      <w:r w:rsidR="00590DAD">
        <w:t>ispitivanja</w:t>
      </w:r>
      <w:proofErr w:type="spellEnd"/>
    </w:p>
    <w:p w:rsidR="00416805" w:rsidRPr="00590DAD" w:rsidRDefault="00590DAD" w:rsidP="00590DAD">
      <w:pPr>
        <w:spacing w:after="0"/>
      </w:pPr>
      <w:r>
        <w:t>Sports and recreational equipment - Parkour equipment - Safety requirements and test methods</w:t>
      </w:r>
      <w:bookmarkEnd w:id="0"/>
    </w:p>
    <w:sectPr w:rsidR="00416805" w:rsidRPr="00590DAD" w:rsidSect="00431296"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0A" w:rsidRDefault="00D6170A" w:rsidP="00431296">
      <w:pPr>
        <w:spacing w:after="0" w:line="240" w:lineRule="auto"/>
      </w:pPr>
      <w:r>
        <w:separator/>
      </w:r>
    </w:p>
  </w:endnote>
  <w:endnote w:type="continuationSeparator" w:id="0">
    <w:p w:rsidR="00D6170A" w:rsidRDefault="00D6170A" w:rsidP="0043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0A" w:rsidRDefault="00D6170A" w:rsidP="00431296">
      <w:pPr>
        <w:spacing w:after="0" w:line="240" w:lineRule="auto"/>
      </w:pPr>
      <w:r>
        <w:separator/>
      </w:r>
    </w:p>
  </w:footnote>
  <w:footnote w:type="continuationSeparator" w:id="0">
    <w:p w:rsidR="00D6170A" w:rsidRDefault="00D6170A" w:rsidP="00431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B"/>
    <w:rsid w:val="00317BFB"/>
    <w:rsid w:val="003608B3"/>
    <w:rsid w:val="00416805"/>
    <w:rsid w:val="00431296"/>
    <w:rsid w:val="00590DAD"/>
    <w:rsid w:val="00826F57"/>
    <w:rsid w:val="00D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E658-B4E2-4731-9B64-FBEDA74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6"/>
  </w:style>
  <w:style w:type="paragraph" w:styleId="Footer">
    <w:name w:val="footer"/>
    <w:basedOn w:val="Normal"/>
    <w:link w:val="FooterChar"/>
    <w:uiPriority w:val="99"/>
    <w:unhideWhenUsed/>
    <w:rsid w:val="00431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Uros</cp:lastModifiedBy>
  <cp:revision>3</cp:revision>
  <cp:lastPrinted>2022-10-27T05:49:00Z</cp:lastPrinted>
  <dcterms:created xsi:type="dcterms:W3CDTF">2022-10-23T08:26:00Z</dcterms:created>
  <dcterms:modified xsi:type="dcterms:W3CDTF">2022-10-27T05:50:00Z</dcterms:modified>
</cp:coreProperties>
</file>